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875DF" w14:textId="77777777" w:rsidR="0021538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center"/>
        <w:rPr>
          <w:rFonts w:ascii="Trebuchet MS" w:eastAsia="Trebuchet MS" w:hAnsi="Trebuchet MS" w:cs="Trebuchet MS"/>
          <w:b/>
          <w:color w:val="0D0D0D"/>
          <w:sz w:val="30"/>
          <w:szCs w:val="30"/>
        </w:rPr>
      </w:pPr>
      <w:r>
        <w:rPr>
          <w:rFonts w:ascii="Trebuchet MS" w:eastAsia="Trebuchet MS" w:hAnsi="Trebuchet MS" w:cs="Trebuchet MS"/>
          <w:b/>
          <w:color w:val="0D0D0D"/>
          <w:sz w:val="30"/>
          <w:szCs w:val="30"/>
        </w:rPr>
        <w:t>Recarga tus energías y toma un escape de la maternidad en Hard Rock Hotels All-Inclusive</w:t>
      </w:r>
    </w:p>
    <w:p w14:paraId="595EB584" w14:textId="77777777" w:rsidR="0021538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rebuchet MS" w:eastAsia="Trebuchet MS" w:hAnsi="Trebuchet MS" w:cs="Trebuchet MS"/>
          <w:color w:val="0D0D0D"/>
          <w:sz w:val="24"/>
          <w:szCs w:val="24"/>
        </w:rPr>
      </w:pPr>
      <w:r>
        <w:rPr>
          <w:rFonts w:ascii="Trebuchet MS" w:eastAsia="Trebuchet MS" w:hAnsi="Trebuchet MS" w:cs="Trebuchet MS"/>
          <w:color w:val="0D0D0D"/>
          <w:sz w:val="24"/>
          <w:szCs w:val="24"/>
        </w:rPr>
        <w:t>La maternidad es un viaje de amor inigualable, lleno de alegrías, desafíos y un compromiso inquebrantable. Es un papel que abarca cada hora del día, con demandas constantes y breves respiros. Más que un rol, es una responsabilidad trascendental que requiere dedicación plena.</w:t>
      </w:r>
    </w:p>
    <w:p w14:paraId="21666A10" w14:textId="6FFC29E1" w:rsidR="0021538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rebuchet MS" w:eastAsia="Trebuchet MS" w:hAnsi="Trebuchet MS" w:cs="Trebuchet MS"/>
          <w:color w:val="0D0D0D"/>
          <w:sz w:val="24"/>
          <w:szCs w:val="24"/>
        </w:rPr>
      </w:pPr>
      <w:r>
        <w:rPr>
          <w:rFonts w:ascii="Trebuchet MS" w:eastAsia="Trebuchet MS" w:hAnsi="Trebuchet MS" w:cs="Trebuchet MS"/>
          <w:b/>
          <w:color w:val="0D0D0D"/>
          <w:sz w:val="24"/>
          <w:szCs w:val="24"/>
        </w:rPr>
        <w:t xml:space="preserve">CDMX a </w:t>
      </w:r>
      <w:r w:rsidR="00776E27">
        <w:rPr>
          <w:rFonts w:ascii="Trebuchet MS" w:eastAsia="Trebuchet MS" w:hAnsi="Trebuchet MS" w:cs="Trebuchet MS"/>
          <w:b/>
          <w:color w:val="0D0D0D"/>
          <w:sz w:val="24"/>
          <w:szCs w:val="24"/>
        </w:rPr>
        <w:t>18 de abril</w:t>
      </w:r>
      <w:r>
        <w:rPr>
          <w:rFonts w:ascii="Trebuchet MS" w:eastAsia="Trebuchet MS" w:hAnsi="Trebuchet MS" w:cs="Trebuchet MS"/>
          <w:b/>
          <w:color w:val="0D0D0D"/>
          <w:sz w:val="24"/>
          <w:szCs w:val="24"/>
        </w:rPr>
        <w:t>, 2024 -</w:t>
      </w:r>
      <w:r>
        <w:rPr>
          <w:rFonts w:ascii="Trebuchet MS" w:eastAsia="Trebuchet MS" w:hAnsi="Trebuchet MS" w:cs="Trebuchet MS"/>
          <w:color w:val="0D0D0D"/>
          <w:sz w:val="24"/>
          <w:szCs w:val="24"/>
        </w:rPr>
        <w:t xml:space="preserve"> Conscientes del arduo trabajo que conlleva la maternidad, reconocemos la importancia de brindarles momentos de pausa, donde puedan desconectarse del estrés cotidiano y deleitarse sin preocupaciones ni responsabilidades que las agobien, permitiéndoles redescubrir su identidad más allá del rol de madre.</w:t>
      </w:r>
    </w:p>
    <w:p w14:paraId="70FFAADF" w14:textId="77777777" w:rsidR="0021538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rebuchet MS" w:eastAsia="Trebuchet MS" w:hAnsi="Trebuchet MS" w:cs="Trebuchet MS"/>
          <w:b/>
          <w:color w:val="0D0D0D"/>
          <w:sz w:val="24"/>
          <w:szCs w:val="24"/>
          <w:highlight w:val="white"/>
        </w:rPr>
      </w:pPr>
      <w:r>
        <w:rPr>
          <w:rFonts w:ascii="Trebuchet MS" w:eastAsia="Trebuchet MS" w:hAnsi="Trebuchet MS" w:cs="Trebuchet MS"/>
          <w:color w:val="0D0D0D"/>
          <w:sz w:val="24"/>
          <w:szCs w:val="24"/>
          <w:highlight w:val="white"/>
        </w:rPr>
        <w:t>Viajar sin los niños ofrece un cambio de escenario que puede ayudar a las mamás a desconectarse de su rutina diaria, en un entorno nuevo y emocionante, en el que pueden dejar atrás el estrés y las preocupaciones cotidianas. Ya sea con amigas, con hermanos o con su pareja, cada momento de introspección es un regalo para su bienestar emocional, un recordatorio de que merecen cuidarse y amarse a sí mismas tanto como a los demás. Y así, en este viaje hacia el interior, descubren una fuerza renovada, una luz que brilla desde lo más profundo de su ser, recordándoles que son capaces de enfrentar cualquier desafío que la vida les presente.</w:t>
      </w:r>
    </w:p>
    <w:p w14:paraId="1B4B1CA8" w14:textId="77777777" w:rsidR="0021538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rebuchet MS" w:eastAsia="Trebuchet MS" w:hAnsi="Trebuchet MS" w:cs="Trebuchet MS"/>
          <w:b/>
          <w:color w:val="0D0D0D"/>
          <w:sz w:val="24"/>
          <w:szCs w:val="24"/>
          <w:highlight w:val="cyan"/>
        </w:rPr>
      </w:pPr>
      <w:r>
        <w:rPr>
          <w:rFonts w:ascii="Trebuchet MS" w:eastAsia="Trebuchet MS" w:hAnsi="Trebuchet MS" w:cs="Trebuchet MS"/>
          <w:color w:val="0D0D0D"/>
          <w:sz w:val="24"/>
          <w:szCs w:val="24"/>
        </w:rPr>
        <w:t xml:space="preserve">Hard Rock Hotels </w:t>
      </w:r>
      <w:r>
        <w:rPr>
          <w:rFonts w:ascii="Trebuchet MS" w:eastAsia="Trebuchet MS" w:hAnsi="Trebuchet MS" w:cs="Trebuchet MS"/>
          <w:i/>
          <w:color w:val="0D0D0D"/>
          <w:sz w:val="24"/>
          <w:szCs w:val="24"/>
          <w:highlight w:val="white"/>
        </w:rPr>
        <w:t>An All-Inclusive Experience</w:t>
      </w:r>
      <w:r>
        <w:rPr>
          <w:rFonts w:ascii="Trebuchet MS" w:eastAsia="Trebuchet MS" w:hAnsi="Trebuchet MS" w:cs="Trebuchet MS"/>
          <w:color w:val="0D0D0D"/>
          <w:sz w:val="24"/>
          <w:szCs w:val="24"/>
        </w:rPr>
        <w:t xml:space="preserve"> cuenta con propiedades ubicadas en las mejores playas de México como Los Cabos, Cancún, Punta Cana, Riviera Maya o Vallarta  que ofrecen un ambiente incomparable donde las mamás pueden sumergirse en el lujo y el confort, ya sea a través del descanso, la relajación o las actividades divertidas que pueden encontrar en cada propiedad y así disfrutar de una escapada única.</w:t>
      </w:r>
    </w:p>
    <w:p w14:paraId="2B972562" w14:textId="77777777" w:rsidR="0021538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rebuchet MS" w:eastAsia="Trebuchet MS" w:hAnsi="Trebuchet MS" w:cs="Trebuchet MS"/>
          <w:color w:val="0D0D0D"/>
          <w:sz w:val="24"/>
          <w:szCs w:val="24"/>
        </w:rPr>
      </w:pPr>
      <w:r>
        <w:rPr>
          <w:rFonts w:ascii="Trebuchet MS" w:eastAsia="Trebuchet MS" w:hAnsi="Trebuchet MS" w:cs="Trebuchet MS"/>
          <w:color w:val="0D0D0D"/>
          <w:sz w:val="24"/>
          <w:szCs w:val="24"/>
        </w:rPr>
        <w:t>Desde lujosas habitaciones con vista al mar equipadas con jacuzzi hasta experiencias gastronómicas de clase mundial, pasando por shows nocturnos de música en vivo y la oportunidad de explorar la memorabilia del hotel, las mamás vivirán una experiencia revitalizante.</w:t>
      </w:r>
    </w:p>
    <w:p w14:paraId="6081FDF6" w14:textId="55B0EB6E" w:rsidR="0021538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rebuchet MS" w:eastAsia="Trebuchet MS" w:hAnsi="Trebuchet MS" w:cs="Trebuchet MS"/>
          <w:color w:val="0D0D0D"/>
          <w:sz w:val="24"/>
          <w:szCs w:val="24"/>
        </w:rPr>
      </w:pPr>
      <w:r>
        <w:rPr>
          <w:rFonts w:ascii="Trebuchet MS" w:eastAsia="Trebuchet MS" w:hAnsi="Trebuchet MS" w:cs="Trebuchet MS"/>
          <w:color w:val="0D0D0D"/>
          <w:sz w:val="24"/>
          <w:szCs w:val="24"/>
        </w:rPr>
        <w:t xml:space="preserve">Para aquellas que buscan relajación, </w:t>
      </w:r>
      <w:r>
        <w:rPr>
          <w:rFonts w:ascii="Trebuchet MS" w:eastAsia="Trebuchet MS" w:hAnsi="Trebuchet MS" w:cs="Trebuchet MS"/>
          <w:color w:val="0D0D0D"/>
          <w:sz w:val="24"/>
          <w:szCs w:val="24"/>
          <w:highlight w:val="white"/>
        </w:rPr>
        <w:t>Rock Spa</w:t>
      </w:r>
      <w:r w:rsidR="00147309">
        <w:rPr>
          <w:rFonts w:ascii="Trebuchet MS" w:eastAsia="Trebuchet MS" w:hAnsi="Trebuchet MS" w:cs="Trebuchet MS"/>
          <w:color w:val="0D0D0D"/>
          <w:sz w:val="24"/>
          <w:szCs w:val="24"/>
          <w:highlight w:val="white"/>
        </w:rPr>
        <w:t xml:space="preserve"> es</w:t>
      </w:r>
      <w:r>
        <w:rPr>
          <w:rFonts w:ascii="Trebuchet MS" w:eastAsia="Trebuchet MS" w:hAnsi="Trebuchet MS" w:cs="Trebuchet MS"/>
          <w:color w:val="0D0D0D"/>
          <w:sz w:val="24"/>
          <w:szCs w:val="24"/>
          <w:highlight w:val="white"/>
        </w:rPr>
        <w:t xml:space="preserve"> un espacio que </w:t>
      </w:r>
      <w:r>
        <w:rPr>
          <w:rFonts w:ascii="Trebuchet MS" w:eastAsia="Trebuchet MS" w:hAnsi="Trebuchet MS" w:cs="Trebuchet MS"/>
          <w:color w:val="0D0D0D"/>
          <w:sz w:val="24"/>
          <w:szCs w:val="24"/>
        </w:rPr>
        <w:t>ofrece una experiencia incomparable de relajación a través de diversos tratamientos y su innovador  “Rhythm &amp; Motion” una sesión inmersiva que utiliza vibraciones amplificadas, presiones y patrones como base de su tratamiento, el cual dejará a las huéspedes renovadas y en conexión con su lado más musical. Además, para disfrutar al máximo de su estancia pueden consentirse con un cuidado de pies y manos o bien, cambiar su look con maquillaje o peinado en Posh Beauty Salon.</w:t>
      </w:r>
    </w:p>
    <w:p w14:paraId="75F8ACA4" w14:textId="77777777" w:rsidR="0021538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rebuchet MS" w:eastAsia="Trebuchet MS" w:hAnsi="Trebuchet MS" w:cs="Trebuchet MS"/>
          <w:color w:val="0D0D0D"/>
          <w:sz w:val="24"/>
          <w:szCs w:val="24"/>
        </w:rPr>
      </w:pPr>
      <w:r>
        <w:rPr>
          <w:rFonts w:ascii="Trebuchet MS" w:eastAsia="Trebuchet MS" w:hAnsi="Trebuchet MS" w:cs="Trebuchet MS"/>
          <w:color w:val="0D0D0D"/>
          <w:sz w:val="24"/>
          <w:szCs w:val="24"/>
        </w:rPr>
        <w:lastRenderedPageBreak/>
        <w:t xml:space="preserve">Y la diversión no queda de lado, ya que en Hard Rock Hotels </w:t>
      </w:r>
      <w:r>
        <w:rPr>
          <w:rFonts w:ascii="Trebuchet MS" w:eastAsia="Trebuchet MS" w:hAnsi="Trebuchet MS" w:cs="Trebuchet MS"/>
          <w:i/>
          <w:color w:val="0D0D0D"/>
          <w:sz w:val="24"/>
          <w:szCs w:val="24"/>
          <w:highlight w:val="white"/>
        </w:rPr>
        <w:t>An All-Inclusive Experience</w:t>
      </w:r>
      <w:r>
        <w:rPr>
          <w:rFonts w:ascii="Trebuchet MS" w:eastAsia="Trebuchet MS" w:hAnsi="Trebuchet MS" w:cs="Trebuchet MS"/>
          <w:color w:val="0D0D0D"/>
          <w:sz w:val="24"/>
          <w:szCs w:val="24"/>
          <w:highlight w:val="white"/>
        </w:rPr>
        <w:t xml:space="preserve"> </w:t>
      </w:r>
      <w:r>
        <w:rPr>
          <w:rFonts w:ascii="Trebuchet MS" w:eastAsia="Trebuchet MS" w:hAnsi="Trebuchet MS" w:cs="Trebuchet MS"/>
          <w:color w:val="0D0D0D"/>
          <w:sz w:val="24"/>
          <w:szCs w:val="24"/>
        </w:rPr>
        <w:t xml:space="preserve"> se ofrecen actividades, como clases de aeróbic acuático, boliche y fiestas temáticas para adultos. Dentro de los hoteles hay una amplia propuesta gastronómica que garantiza la satisfacción de todos los gustos y preferencias, desde comida italiana, mexicana y japonesa hasta snacks ligeros y una amplia diversidad de bebidas en los bares y lounges. Además del servicio room service 24 horas para disfrutar en la privacidad y comodidad de la habitación alguno de los platillos de desayuno, comida, cena o antojo sin importar la hora.</w:t>
      </w:r>
    </w:p>
    <w:p w14:paraId="60040D75" w14:textId="77777777" w:rsidR="0021538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rebuchet MS" w:eastAsia="Trebuchet MS" w:hAnsi="Trebuchet MS" w:cs="Trebuchet MS"/>
          <w:color w:val="0D0D0D"/>
          <w:sz w:val="24"/>
          <w:szCs w:val="24"/>
        </w:rPr>
      </w:pPr>
      <w:r>
        <w:rPr>
          <w:rFonts w:ascii="Trebuchet MS" w:eastAsia="Trebuchet MS" w:hAnsi="Trebuchet MS" w:cs="Trebuchet MS"/>
          <w:color w:val="0D0D0D"/>
          <w:sz w:val="24"/>
          <w:szCs w:val="24"/>
        </w:rPr>
        <w:t>Dependiendo de la ubicación del hotel, las piscinas pueden ofrecer vistas impresionantes del océano o el paisaje circundante, lo que añade un toque extra de belleza y serenidad a la experiencia de nadar y relajarse.</w:t>
      </w:r>
    </w:p>
    <w:p w14:paraId="16852157" w14:textId="1661C1B7" w:rsidR="0021538C"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0" w:line="240" w:lineRule="auto"/>
        <w:jc w:val="both"/>
        <w:rPr>
          <w:rFonts w:ascii="Trebuchet MS" w:eastAsia="Trebuchet MS" w:hAnsi="Trebuchet MS" w:cs="Trebuchet MS"/>
          <w:color w:val="0D0D0D"/>
          <w:sz w:val="24"/>
          <w:szCs w:val="24"/>
          <w:highlight w:val="white"/>
        </w:rPr>
      </w:pPr>
      <w:r>
        <w:rPr>
          <w:rFonts w:ascii="Trebuchet MS" w:eastAsia="Trebuchet MS" w:hAnsi="Trebuchet MS" w:cs="Trebuchet MS"/>
          <w:color w:val="0D0D0D"/>
          <w:sz w:val="24"/>
          <w:szCs w:val="24"/>
        </w:rPr>
        <w:t>Si eres mamá, date la oportunidad de un escape como éste y embárcate en un viaje de autoexploración y renovación, descubriendo que cuidarte a ti misma no es un lujo, sino una necesidad</w:t>
      </w:r>
      <w:r w:rsidR="005214AB">
        <w:rPr>
          <w:rFonts w:ascii="Trebuchet MS" w:eastAsia="Trebuchet MS" w:hAnsi="Trebuchet MS" w:cs="Trebuchet MS"/>
          <w:color w:val="0D0D0D"/>
          <w:sz w:val="24"/>
          <w:szCs w:val="24"/>
        </w:rPr>
        <w:t xml:space="preserve">. Y </w:t>
      </w:r>
      <w:r>
        <w:rPr>
          <w:rFonts w:ascii="Trebuchet MS" w:eastAsia="Trebuchet MS" w:hAnsi="Trebuchet MS" w:cs="Trebuchet MS"/>
          <w:color w:val="0D0D0D"/>
          <w:sz w:val="24"/>
          <w:szCs w:val="24"/>
        </w:rPr>
        <w:t>regres</w:t>
      </w:r>
      <w:r w:rsidR="005214AB">
        <w:rPr>
          <w:rFonts w:ascii="Trebuchet MS" w:eastAsia="Trebuchet MS" w:hAnsi="Trebuchet MS" w:cs="Trebuchet MS"/>
          <w:color w:val="0D0D0D"/>
          <w:sz w:val="24"/>
          <w:szCs w:val="24"/>
        </w:rPr>
        <w:t>a</w:t>
      </w:r>
      <w:r>
        <w:rPr>
          <w:rFonts w:ascii="Trebuchet MS" w:eastAsia="Trebuchet MS" w:hAnsi="Trebuchet MS" w:cs="Trebuchet MS"/>
          <w:color w:val="0D0D0D"/>
          <w:sz w:val="24"/>
          <w:szCs w:val="24"/>
        </w:rPr>
        <w:t xml:space="preserve"> a tu vida cotidiana, llevando contigo no sólo recuerdos, sino también una renovada confianza y una comprensión más profunda de tu propio valor más allá del papel de madre. </w:t>
      </w:r>
    </w:p>
    <w:p w14:paraId="0C5CC64C" w14:textId="77777777" w:rsidR="0021538C"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center"/>
        <w:rPr>
          <w:rFonts w:ascii="Trebuchet MS" w:eastAsia="Trebuchet MS" w:hAnsi="Trebuchet MS" w:cs="Trebuchet MS"/>
          <w:b/>
          <w:sz w:val="24"/>
          <w:szCs w:val="24"/>
        </w:rPr>
      </w:pPr>
      <w:r>
        <w:rPr>
          <w:rFonts w:ascii="Trebuchet MS" w:eastAsia="Trebuchet MS" w:hAnsi="Trebuchet MS" w:cs="Trebuchet MS"/>
          <w:b/>
          <w:sz w:val="24"/>
          <w:szCs w:val="24"/>
        </w:rPr>
        <w:t>¡Disfruta de una escapada sin hijos con música y relajación en Hard Rock Hotels!</w:t>
      </w:r>
    </w:p>
    <w:p w14:paraId="5E301438" w14:textId="77777777" w:rsidR="0021538C" w:rsidRDefault="00000000">
      <w:pPr>
        <w:spacing w:after="0" w:line="240" w:lineRule="auto"/>
        <w:jc w:val="center"/>
        <w:rPr>
          <w:rFonts w:ascii="Trebuchet MS" w:eastAsia="Trebuchet MS" w:hAnsi="Trebuchet MS" w:cs="Trebuchet MS"/>
          <w:sz w:val="24"/>
          <w:szCs w:val="24"/>
        </w:rPr>
      </w:pPr>
      <w:r>
        <w:rPr>
          <w:rFonts w:ascii="Trebuchet MS" w:eastAsia="Trebuchet MS" w:hAnsi="Trebuchet MS" w:cs="Trebuchet MS"/>
          <w:sz w:val="24"/>
          <w:szCs w:val="24"/>
        </w:rPr>
        <w:t>#####</w:t>
      </w:r>
    </w:p>
    <w:p w14:paraId="7584948A" w14:textId="77777777" w:rsidR="0021538C" w:rsidRDefault="0021538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jc w:val="both"/>
        <w:rPr>
          <w:rFonts w:ascii="Trebuchet MS" w:eastAsia="Trebuchet MS" w:hAnsi="Trebuchet MS" w:cs="Trebuchet MS"/>
          <w:color w:val="0D0D0D"/>
          <w:sz w:val="24"/>
          <w:szCs w:val="24"/>
          <w:highlight w:val="cyan"/>
        </w:rPr>
      </w:pPr>
    </w:p>
    <w:p w14:paraId="7A43570F" w14:textId="77777777" w:rsidR="0021538C" w:rsidRDefault="00000000">
      <w:pPr>
        <w:spacing w:after="0" w:line="276" w:lineRule="auto"/>
        <w:jc w:val="both"/>
        <w:rPr>
          <w:rFonts w:ascii="Trebuchet MS" w:eastAsia="Trebuchet MS" w:hAnsi="Trebuchet MS" w:cs="Trebuchet MS"/>
          <w:b/>
          <w:i/>
          <w:color w:val="0D0D0D"/>
          <w:sz w:val="18"/>
          <w:szCs w:val="18"/>
          <w:highlight w:val="white"/>
        </w:rPr>
      </w:pPr>
      <w:r>
        <w:rPr>
          <w:rFonts w:ascii="Trebuchet MS" w:eastAsia="Trebuchet MS" w:hAnsi="Trebuchet MS" w:cs="Trebuchet MS"/>
          <w:b/>
          <w:i/>
          <w:color w:val="0D0D0D"/>
          <w:sz w:val="18"/>
          <w:szCs w:val="18"/>
          <w:highlight w:val="white"/>
        </w:rPr>
        <w:t xml:space="preserve">Acerca de RCD Hotels </w:t>
      </w:r>
    </w:p>
    <w:p w14:paraId="046FCE11" w14:textId="77777777" w:rsidR="0021538C" w:rsidRDefault="00000000">
      <w:pPr>
        <w:spacing w:after="0" w:line="276" w:lineRule="auto"/>
        <w:jc w:val="both"/>
        <w:rPr>
          <w:rFonts w:ascii="Trebuchet MS" w:eastAsia="Trebuchet MS" w:hAnsi="Trebuchet MS" w:cs="Trebuchet MS"/>
          <w:i/>
          <w:color w:val="0D0D0D"/>
          <w:sz w:val="18"/>
          <w:szCs w:val="18"/>
          <w:highlight w:val="white"/>
        </w:rPr>
      </w:pPr>
      <w:r>
        <w:rPr>
          <w:rFonts w:ascii="Trebuchet MS" w:eastAsia="Trebuchet MS" w:hAnsi="Trebuchet MS" w:cs="Trebuchet MS"/>
          <w:i/>
          <w:sz w:val="18"/>
          <w:szCs w:val="18"/>
        </w:rPr>
        <w:t>RCD Hotels® es la compañía encargada del mercadeo y comercialización de propiedades hoteleras de lujo en México, el Caribe y EE.UU. Las propiedades del grupo incluyen</w:t>
      </w:r>
      <w:sdt>
        <w:sdtPr>
          <w:tag w:val="goog_rdk_0"/>
          <w:id w:val="-2005506756"/>
        </w:sdtPr>
        <w:sdtContent>
          <w:r>
            <w:rPr>
              <w:rFonts w:ascii="Arial" w:eastAsia="Arial" w:hAnsi="Arial" w:cs="Arial"/>
              <w:i/>
              <w:color w:val="0D0D0D"/>
              <w:sz w:val="18"/>
              <w:szCs w:val="18"/>
              <w:highlight w:val="white"/>
            </w:rPr>
            <w:t xml:space="preserve"> Nobu Hotel Miami Beach y Nobu Hotel Chicago, en el Caribe Hard Rock Hotel &amp; Casino Punta Cana, el primer Hard Rock Hotel todo incluido del mundo así como las recientes aperturas de Alof y Marriott Piantini Santo Domingo. En México Hard Rock Hotel Cancun, Hard Rock Hotel Vallarta, Hard Rock Hotel Riviera Maya, Hard Rock Hotel Los Cabos, Nobu Hotel Los Cabos; así como UNICO 20 ̊87 ̊Hotel Riviera Maya, el primero de un nuevo concepto de lujo todo incluido. Las propiedades de </w:t>
          </w:r>
        </w:sdtContent>
      </w:sdt>
      <w:r>
        <w:rPr>
          <w:rFonts w:ascii="Trebuchet MS" w:eastAsia="Trebuchet MS" w:hAnsi="Trebuchet MS" w:cs="Trebuchet MS"/>
          <w:i/>
          <w:sz w:val="18"/>
          <w:szCs w:val="18"/>
        </w:rPr>
        <w:t xml:space="preserve">Residence Inn by Marriott® en Mérida, Cancún y Playa del Carmen </w:t>
      </w:r>
      <w:r>
        <w:rPr>
          <w:rFonts w:ascii="Trebuchet MS" w:eastAsia="Trebuchet MS" w:hAnsi="Trebuchet MS" w:cs="Trebuchet MS"/>
          <w:i/>
          <w:color w:val="0D0D0D"/>
          <w:sz w:val="18"/>
          <w:szCs w:val="18"/>
          <w:highlight w:val="white"/>
        </w:rPr>
        <w:t xml:space="preserve">y próximamente AVA Resort Cancún bajo el concepto all-inclusive de lujo que abre sus puertas este 2024. </w:t>
      </w:r>
    </w:p>
    <w:p w14:paraId="50412024" w14:textId="77777777" w:rsidR="0021538C" w:rsidRDefault="00000000">
      <w:pPr>
        <w:spacing w:after="0" w:line="276" w:lineRule="auto"/>
        <w:jc w:val="both"/>
        <w:rPr>
          <w:rFonts w:ascii="Trebuchet MS" w:eastAsia="Trebuchet MS" w:hAnsi="Trebuchet MS" w:cs="Trebuchet MS"/>
          <w:i/>
          <w:color w:val="0D0D0D"/>
          <w:sz w:val="18"/>
          <w:szCs w:val="18"/>
          <w:highlight w:val="white"/>
        </w:rPr>
      </w:pPr>
      <w:r>
        <w:rPr>
          <w:rFonts w:ascii="Trebuchet MS" w:eastAsia="Trebuchet MS" w:hAnsi="Trebuchet MS" w:cs="Trebuchet MS"/>
          <w:i/>
          <w:color w:val="0D0D0D"/>
          <w:sz w:val="18"/>
          <w:szCs w:val="18"/>
          <w:highlight w:val="white"/>
        </w:rPr>
        <w:t>Para obtener mayor información, visita</w:t>
      </w:r>
      <w:hyperlink r:id="rId7">
        <w:r>
          <w:rPr>
            <w:rFonts w:ascii="Trebuchet MS" w:eastAsia="Trebuchet MS" w:hAnsi="Trebuchet MS" w:cs="Trebuchet MS"/>
            <w:i/>
            <w:color w:val="0D0D0D"/>
            <w:sz w:val="18"/>
            <w:szCs w:val="18"/>
            <w:highlight w:val="white"/>
          </w:rPr>
          <w:t xml:space="preserve"> </w:t>
        </w:r>
      </w:hyperlink>
      <w:hyperlink r:id="rId8">
        <w:r>
          <w:rPr>
            <w:rFonts w:ascii="Trebuchet MS" w:eastAsia="Trebuchet MS" w:hAnsi="Trebuchet MS" w:cs="Trebuchet MS"/>
            <w:i/>
            <w:color w:val="1155CC"/>
            <w:sz w:val="18"/>
            <w:szCs w:val="18"/>
            <w:highlight w:val="white"/>
            <w:u w:val="single"/>
          </w:rPr>
          <w:t>https://www.rcdhotels.com/</w:t>
        </w:r>
      </w:hyperlink>
      <w:r>
        <w:rPr>
          <w:rFonts w:ascii="Trebuchet MS" w:eastAsia="Trebuchet MS" w:hAnsi="Trebuchet MS" w:cs="Trebuchet MS"/>
          <w:i/>
          <w:color w:val="0D0D0D"/>
          <w:sz w:val="18"/>
          <w:szCs w:val="18"/>
          <w:highlight w:val="white"/>
        </w:rPr>
        <w:t xml:space="preserve"> </w:t>
      </w:r>
    </w:p>
    <w:p w14:paraId="6D7AE73B" w14:textId="77777777" w:rsidR="0021538C" w:rsidRDefault="0021538C">
      <w:pPr>
        <w:spacing w:after="240" w:line="240" w:lineRule="auto"/>
        <w:jc w:val="both"/>
        <w:rPr>
          <w:rFonts w:ascii="Trebuchet MS" w:eastAsia="Trebuchet MS" w:hAnsi="Trebuchet MS" w:cs="Trebuchet MS"/>
          <w:b/>
          <w:sz w:val="18"/>
          <w:szCs w:val="18"/>
        </w:rPr>
      </w:pPr>
    </w:p>
    <w:p w14:paraId="1F05C0B1" w14:textId="77777777" w:rsidR="0021538C" w:rsidRDefault="0021538C">
      <w:pPr>
        <w:spacing w:after="240" w:line="240" w:lineRule="auto"/>
        <w:jc w:val="both"/>
        <w:rPr>
          <w:rFonts w:ascii="Trebuchet MS" w:eastAsia="Trebuchet MS" w:hAnsi="Trebuchet MS" w:cs="Trebuchet MS"/>
          <w:b/>
          <w:sz w:val="18"/>
          <w:szCs w:val="18"/>
        </w:rPr>
      </w:pPr>
    </w:p>
    <w:p w14:paraId="3ABDFC53" w14:textId="77777777" w:rsidR="0021538C" w:rsidRDefault="0021538C">
      <w:pPr>
        <w:spacing w:after="240" w:line="240" w:lineRule="auto"/>
        <w:jc w:val="both"/>
        <w:rPr>
          <w:rFonts w:ascii="Trebuchet MS" w:eastAsia="Trebuchet MS" w:hAnsi="Trebuchet MS" w:cs="Trebuchet MS"/>
          <w:b/>
          <w:sz w:val="18"/>
          <w:szCs w:val="18"/>
        </w:rPr>
      </w:pPr>
    </w:p>
    <w:p w14:paraId="2585D492" w14:textId="77777777" w:rsidR="0021538C" w:rsidRDefault="00000000">
      <w:pPr>
        <w:spacing w:after="240" w:line="240" w:lineRule="auto"/>
        <w:jc w:val="both"/>
        <w:rPr>
          <w:rFonts w:ascii="Trebuchet MS" w:eastAsia="Trebuchet MS" w:hAnsi="Trebuchet MS" w:cs="Trebuchet MS"/>
          <w:b/>
          <w:sz w:val="18"/>
          <w:szCs w:val="18"/>
        </w:rPr>
      </w:pPr>
      <w:r>
        <w:rPr>
          <w:rFonts w:ascii="Trebuchet MS" w:eastAsia="Trebuchet MS" w:hAnsi="Trebuchet MS" w:cs="Trebuchet MS"/>
          <w:b/>
          <w:sz w:val="18"/>
          <w:szCs w:val="18"/>
        </w:rPr>
        <w:t>Acerca de Hard Rock®</w:t>
      </w:r>
    </w:p>
    <w:p w14:paraId="1A38A568" w14:textId="77777777" w:rsidR="0021538C" w:rsidRDefault="00000000">
      <w:pPr>
        <w:spacing w:after="240" w:line="240" w:lineRule="auto"/>
        <w:jc w:val="both"/>
        <w:rPr>
          <w:rFonts w:ascii="Trebuchet MS" w:eastAsia="Trebuchet MS" w:hAnsi="Trebuchet MS" w:cs="Trebuchet MS"/>
          <w:sz w:val="18"/>
          <w:szCs w:val="18"/>
        </w:rPr>
      </w:pPr>
      <w:r>
        <w:rPr>
          <w:rFonts w:ascii="Trebuchet MS" w:eastAsia="Trebuchet MS" w:hAnsi="Trebuchet MS" w:cs="Trebuchet MS"/>
          <w:sz w:val="18"/>
          <w:szCs w:val="18"/>
        </w:rPr>
        <w:t xml:space="preserve">HRI es la primera compañía privada de juegos en Internet designada por segundo año como la mejor empresa administrada de EE. UU. por Deloitte Private y The Wall Street Journal. Hard Rock también fue honrado por Forbes </w:t>
      </w:r>
      <w:r>
        <w:rPr>
          <w:rFonts w:ascii="Trebuchet MS" w:eastAsia="Trebuchet MS" w:hAnsi="Trebuchet MS" w:cs="Trebuchet MS"/>
          <w:sz w:val="18"/>
          <w:szCs w:val="18"/>
        </w:rPr>
        <w:lastRenderedPageBreak/>
        <w:t>como uno de los "Mejores Empleadores para Mujeres, Diversidad y Nuevos Graduados" y uno de los "Mejores Grandes Empleadores en la Industria de Viajes y Ocio, Juegos y Entretenimiento". En los Global Gaming Awards de 2022, Hard Rock fue nombrado "Operador Terrestre del Año" por segunda vez en cuatro años. En 2021, Hard Rock Hotels &amp; Casinos obtuvo el primer lugar en la encuesta de satisfacción de ejecutivos de juegos de casino realizada por Bristol Associates Inc. y Spectrum Gaming Group durante seis de los últimos siete años. Actualmente, Hard Rock International posee diversos grados de inversión de las principales agencias calificadoras de inversiones: S&amp;P Global Ratins (BBB) y Fitch Ratings (BBB). Para obtener más información sobre Hard Rock International, visita </w:t>
      </w:r>
      <w:hyperlink r:id="rId9">
        <w:r>
          <w:rPr>
            <w:rFonts w:ascii="Trebuchet MS" w:eastAsia="Trebuchet MS" w:hAnsi="Trebuchet MS" w:cs="Trebuchet MS"/>
            <w:sz w:val="18"/>
            <w:szCs w:val="18"/>
            <w:u w:val="single"/>
          </w:rPr>
          <w:t>www.hardrock.com</w:t>
        </w:r>
      </w:hyperlink>
      <w:r>
        <w:rPr>
          <w:rFonts w:ascii="Trebuchet MS" w:eastAsia="Trebuchet MS" w:hAnsi="Trebuchet MS" w:cs="Trebuchet MS"/>
          <w:sz w:val="18"/>
          <w:szCs w:val="18"/>
        </w:rPr>
        <w:t> o </w:t>
      </w:r>
      <w:hyperlink r:id="rId10">
        <w:r>
          <w:rPr>
            <w:rFonts w:ascii="Trebuchet MS" w:eastAsia="Trebuchet MS" w:hAnsi="Trebuchet MS" w:cs="Trebuchet MS"/>
            <w:sz w:val="18"/>
            <w:szCs w:val="18"/>
            <w:u w:val="single"/>
          </w:rPr>
          <w:t>www.shop.hardrock.com</w:t>
        </w:r>
      </w:hyperlink>
      <w:r>
        <w:rPr>
          <w:rFonts w:ascii="Trebuchet MS" w:eastAsia="Trebuchet MS" w:hAnsi="Trebuchet MS" w:cs="Trebuchet MS"/>
          <w:sz w:val="18"/>
          <w:szCs w:val="18"/>
        </w:rPr>
        <w:t>. </w:t>
      </w:r>
    </w:p>
    <w:p w14:paraId="0A2E3B62" w14:textId="77777777" w:rsidR="0021538C" w:rsidRDefault="0021538C">
      <w:pPr>
        <w:spacing w:after="0" w:line="240" w:lineRule="auto"/>
        <w:jc w:val="center"/>
        <w:rPr>
          <w:rFonts w:ascii="Trebuchet MS" w:eastAsia="Trebuchet MS" w:hAnsi="Trebuchet MS" w:cs="Trebuchet MS"/>
        </w:rPr>
      </w:pPr>
    </w:p>
    <w:p w14:paraId="2AA8E5B6" w14:textId="77777777" w:rsidR="0021538C" w:rsidRDefault="00000000">
      <w:pPr>
        <w:spacing w:after="0" w:line="240" w:lineRule="auto"/>
        <w:jc w:val="both"/>
        <w:rPr>
          <w:rFonts w:ascii="Arial Narrow" w:eastAsia="Arial Narrow" w:hAnsi="Arial Narrow" w:cs="Arial Narrow"/>
          <w:color w:val="222222"/>
          <w:sz w:val="20"/>
          <w:szCs w:val="20"/>
        </w:rPr>
      </w:pPr>
      <w:r>
        <w:rPr>
          <w:noProof/>
        </w:rPr>
        <w:drawing>
          <wp:anchor distT="0" distB="0" distL="114300" distR="114300" simplePos="0" relativeHeight="251658240" behindDoc="0" locked="0" layoutInCell="1" hidden="0" allowOverlap="1" wp14:anchorId="7476A1EE" wp14:editId="062F0B1F">
            <wp:simplePos x="0" y="0"/>
            <wp:positionH relativeFrom="column">
              <wp:posOffset>1600200</wp:posOffset>
            </wp:positionH>
            <wp:positionV relativeFrom="paragraph">
              <wp:posOffset>36830</wp:posOffset>
            </wp:positionV>
            <wp:extent cx="2708910" cy="1139825"/>
            <wp:effectExtent l="0" t="0" r="0" b="0"/>
            <wp:wrapNone/>
            <wp:docPr id="13" name="image1.png"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baja"/>
                    <pic:cNvPicPr preferRelativeResize="0"/>
                  </pic:nvPicPr>
                  <pic:blipFill>
                    <a:blip r:embed="rId11"/>
                    <a:srcRect/>
                    <a:stretch>
                      <a:fillRect/>
                    </a:stretch>
                  </pic:blipFill>
                  <pic:spPr>
                    <a:xfrm>
                      <a:off x="0" y="0"/>
                      <a:ext cx="2708910" cy="1139825"/>
                    </a:xfrm>
                    <a:prstGeom prst="rect">
                      <a:avLst/>
                    </a:prstGeom>
                    <a:ln/>
                  </pic:spPr>
                </pic:pic>
              </a:graphicData>
            </a:graphic>
          </wp:anchor>
        </w:drawing>
      </w:r>
    </w:p>
    <w:p w14:paraId="2C81390E" w14:textId="77777777" w:rsidR="0021538C" w:rsidRDefault="0021538C">
      <w:pPr>
        <w:spacing w:line="240" w:lineRule="auto"/>
        <w:jc w:val="center"/>
        <w:rPr>
          <w:rFonts w:ascii="Arial" w:eastAsia="Arial" w:hAnsi="Arial" w:cs="Arial"/>
          <w:highlight w:val="white"/>
        </w:rPr>
      </w:pPr>
    </w:p>
    <w:sectPr w:rsidR="0021538C">
      <w:headerReference w:type="default" r:id="rId12"/>
      <w:footerReference w:type="default" r:id="rId13"/>
      <w:pgSz w:w="12240" w:h="15840"/>
      <w:pgMar w:top="709"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7D8B3" w14:textId="77777777" w:rsidR="00295515" w:rsidRDefault="00295515">
      <w:pPr>
        <w:spacing w:after="0" w:line="240" w:lineRule="auto"/>
      </w:pPr>
      <w:r>
        <w:separator/>
      </w:r>
    </w:p>
  </w:endnote>
  <w:endnote w:type="continuationSeparator" w:id="0">
    <w:p w14:paraId="4E7B31C0" w14:textId="77777777" w:rsidR="00295515" w:rsidRDefault="00295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EC8532E6-7671-41E7-9FEB-A43FF39260C8}"/>
    <w:embedBold r:id="rId2" w:fontKey="{14428695-8B79-4E16-B14B-101EC74FBF5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4E4FFD7-3A02-4CC7-A363-91F43BFC12C2}"/>
    <w:embedItalic r:id="rId4" w:fontKey="{903D501A-1F8D-407B-999B-9D8E4041E8B7}"/>
  </w:font>
  <w:font w:name="Trebuchet MS">
    <w:panose1 w:val="020B0603020202020204"/>
    <w:charset w:val="00"/>
    <w:family w:val="swiss"/>
    <w:pitch w:val="variable"/>
    <w:sig w:usb0="00000687" w:usb1="00000000" w:usb2="00000000" w:usb3="00000000" w:csb0="0000009F" w:csb1="00000000"/>
    <w:embedRegular r:id="rId5" w:fontKey="{E8E68C76-9179-438F-9291-4B7E1E0F3723}"/>
    <w:embedBold r:id="rId6" w:fontKey="{83EEEB94-769E-4695-B296-E601D0663F63}"/>
    <w:embedItalic r:id="rId7" w:fontKey="{A310E054-4C8C-4126-A2A7-82C29A81FDA3}"/>
    <w:embedBoldItalic r:id="rId8" w:fontKey="{320C5097-D791-4382-B5B8-F5D9F7061BF7}"/>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9" w:fontKey="{3A9CF41E-9244-4A4B-9121-B10792173D99}"/>
  </w:font>
  <w:font w:name="Cambria">
    <w:panose1 w:val="02040503050406030204"/>
    <w:charset w:val="00"/>
    <w:family w:val="roman"/>
    <w:pitch w:val="variable"/>
    <w:sig w:usb0="E00006FF" w:usb1="420024FF" w:usb2="02000000" w:usb3="00000000" w:csb0="0000019F" w:csb1="00000000"/>
    <w:embedRegular r:id="rId10" w:fontKey="{A04C7CDE-376B-478C-AFAC-0C1620D4F1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E6168" w14:textId="77777777" w:rsidR="0021538C" w:rsidRDefault="002153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2F34B" w14:textId="77777777" w:rsidR="00295515" w:rsidRDefault="00295515">
      <w:pPr>
        <w:spacing w:after="0" w:line="240" w:lineRule="auto"/>
      </w:pPr>
      <w:r>
        <w:separator/>
      </w:r>
    </w:p>
  </w:footnote>
  <w:footnote w:type="continuationSeparator" w:id="0">
    <w:p w14:paraId="1EFE099E" w14:textId="77777777" w:rsidR="00295515" w:rsidRDefault="002955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D0F2D" w14:textId="77777777" w:rsidR="0021538C" w:rsidRDefault="00000000">
    <w:pPr>
      <w:ind w:left="720"/>
      <w:jc w:val="center"/>
    </w:pPr>
    <w:bookmarkStart w:id="0" w:name="_heading=h.gjdgxs" w:colFirst="0" w:colLast="0"/>
    <w:bookmarkEnd w:id="0"/>
    <w:r>
      <w:rPr>
        <w:noProof/>
      </w:rPr>
      <w:drawing>
        <wp:inline distT="0" distB="0" distL="0" distR="0" wp14:anchorId="1C2E2997" wp14:editId="31FE5116">
          <wp:extent cx="1847850" cy="1078230"/>
          <wp:effectExtent l="0" t="0" r="0" b="0"/>
          <wp:docPr id="14" name="image2.png" descr="For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Forma&#10;&#10;Descripción generada automáticamente con confianza media"/>
                  <pic:cNvPicPr preferRelativeResize="0"/>
                </pic:nvPicPr>
                <pic:blipFill>
                  <a:blip r:embed="rId1"/>
                  <a:srcRect/>
                  <a:stretch>
                    <a:fillRect/>
                  </a:stretch>
                </pic:blipFill>
                <pic:spPr>
                  <a:xfrm>
                    <a:off x="0" y="0"/>
                    <a:ext cx="1847850" cy="107823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38C"/>
    <w:rsid w:val="000D708A"/>
    <w:rsid w:val="00147309"/>
    <w:rsid w:val="0021538C"/>
    <w:rsid w:val="00295515"/>
    <w:rsid w:val="005214AB"/>
    <w:rsid w:val="00776E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F70F4"/>
  <w15:docId w15:val="{84B1D224-845B-417B-BB70-7211C5738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AE799A"/>
    <w:pPr>
      <w:spacing w:after="0" w:line="240" w:lineRule="auto"/>
    </w:pPr>
  </w:style>
  <w:style w:type="character" w:styleId="Refdecomentario">
    <w:name w:val="annotation reference"/>
    <w:basedOn w:val="Fuentedeprrafopredeter"/>
    <w:uiPriority w:val="99"/>
    <w:semiHidden/>
    <w:unhideWhenUsed/>
    <w:rsid w:val="00AE799A"/>
    <w:rPr>
      <w:sz w:val="16"/>
      <w:szCs w:val="16"/>
    </w:rPr>
  </w:style>
  <w:style w:type="paragraph" w:styleId="Textocomentario">
    <w:name w:val="annotation text"/>
    <w:basedOn w:val="Normal"/>
    <w:link w:val="TextocomentarioCar"/>
    <w:uiPriority w:val="99"/>
    <w:unhideWhenUsed/>
    <w:rsid w:val="00AE799A"/>
    <w:pPr>
      <w:spacing w:line="240" w:lineRule="auto"/>
    </w:pPr>
    <w:rPr>
      <w:sz w:val="20"/>
      <w:szCs w:val="20"/>
    </w:rPr>
  </w:style>
  <w:style w:type="character" w:customStyle="1" w:styleId="TextocomentarioCar">
    <w:name w:val="Texto comentario Car"/>
    <w:basedOn w:val="Fuentedeprrafopredeter"/>
    <w:link w:val="Textocomentario"/>
    <w:uiPriority w:val="99"/>
    <w:rsid w:val="00AE799A"/>
    <w:rPr>
      <w:sz w:val="20"/>
      <w:szCs w:val="20"/>
    </w:rPr>
  </w:style>
  <w:style w:type="paragraph" w:styleId="Asuntodelcomentario">
    <w:name w:val="annotation subject"/>
    <w:basedOn w:val="Textocomentario"/>
    <w:next w:val="Textocomentario"/>
    <w:link w:val="AsuntodelcomentarioCar"/>
    <w:uiPriority w:val="99"/>
    <w:semiHidden/>
    <w:unhideWhenUsed/>
    <w:rsid w:val="00AE799A"/>
    <w:rPr>
      <w:b/>
      <w:bCs/>
    </w:rPr>
  </w:style>
  <w:style w:type="character" w:customStyle="1" w:styleId="AsuntodelcomentarioCar">
    <w:name w:val="Asunto del comentario Car"/>
    <w:basedOn w:val="TextocomentarioCar"/>
    <w:link w:val="Asuntodelcomentario"/>
    <w:uiPriority w:val="99"/>
    <w:semiHidden/>
    <w:rsid w:val="00AE79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rcdhotels.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aichotelgroup.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hop.hardrock.com/" TargetMode="External"/><Relationship Id="rId4" Type="http://schemas.openxmlformats.org/officeDocument/2006/relationships/webSettings" Target="webSettings.xml"/><Relationship Id="rId9" Type="http://schemas.openxmlformats.org/officeDocument/2006/relationships/hyperlink" Target="http://www.hardrock.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PCSo+BlmUjw+SfYtE3r67ZOwg==">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924</Words>
  <Characters>5082</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Ziani Dionisio</cp:lastModifiedBy>
  <cp:revision>3</cp:revision>
  <dcterms:created xsi:type="dcterms:W3CDTF">2024-01-19T18:41:00Z</dcterms:created>
  <dcterms:modified xsi:type="dcterms:W3CDTF">2024-04-15T21:44:00Z</dcterms:modified>
</cp:coreProperties>
</file>